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ПРАВИТЕЛЬСТВО РОССИЙСКОЙ ФЕДЕРАЦИИ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ПОСТАНОВЛЕНИЕ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от 24 декабря 2009 г. № 1082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 xml:space="preserve">Об утверждении технического регламента о безопасности пиротехнических </w:t>
      </w:r>
      <w:r w:rsidRPr="00C9314B">
        <w:rPr>
          <w:rFonts w:eastAsia="Times New Roman"/>
          <w:b/>
          <w:color w:val="auto"/>
          <w:lang w:eastAsia="ru-RU"/>
        </w:rPr>
        <w:br/>
        <w:t>составов и содержащих их изделий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Москва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Правительство Российской Федерации </w:t>
      </w:r>
      <w:r w:rsidRPr="00C9314B">
        <w:rPr>
          <w:rFonts w:eastAsia="Times New Roman"/>
          <w:b/>
          <w:color w:val="auto"/>
          <w:spacing w:val="20"/>
          <w:lang w:eastAsia="ru-RU"/>
        </w:rPr>
        <w:t>постановляет</w:t>
      </w:r>
      <w:r w:rsidRPr="00C9314B">
        <w:rPr>
          <w:rFonts w:eastAsia="Times New Roman"/>
          <w:color w:val="auto"/>
          <w:lang w:eastAsia="ru-RU"/>
        </w:rPr>
        <w:t>: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1. Утвердить прилагаемый технический регламент о безопасности пиротехнических составов и содержащих их изделий.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Технический регламент о безопасности пиротехнических составов и содержащих их изделий вступает в силу через 6 месяцев с даты официального опубликования настоящего постановления.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2. Министерству промышленности и торговли Российской Федерации совместно с Федеральным агентством по техническому регулированию и метрологии до дня вступления в силу технического регламента, утвержденного настоящим постановлением, разработать и представить в Правительство Российской Федерации проект распоряжения Правительства Российской Федерации об утверждении перечня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указанного технического регламента и осуществления оценки соответствия.</w:t>
      </w:r>
    </w:p>
    <w:p w:rsidR="00C9314B" w:rsidRPr="00C9314B" w:rsidRDefault="00C9314B" w:rsidP="00C9314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Председатель Правительства</w:t>
      </w:r>
      <w:r w:rsidRPr="00C9314B">
        <w:rPr>
          <w:rFonts w:eastAsia="Times New Roman"/>
          <w:color w:val="auto"/>
          <w:lang w:eastAsia="ru-RU"/>
        </w:rPr>
        <w:br/>
        <w:t>Российской Федерации                                                                         В. Путин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left="4990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 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left="4990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УТВЕРЖДЕН</w:t>
      </w:r>
      <w:r w:rsidRPr="00C9314B">
        <w:rPr>
          <w:rFonts w:eastAsia="Times New Roman"/>
          <w:color w:val="auto"/>
          <w:lang w:eastAsia="ru-RU"/>
        </w:rPr>
        <w:br/>
        <w:t>постановлением Правительства</w:t>
      </w:r>
      <w:r w:rsidRPr="00C9314B">
        <w:rPr>
          <w:rFonts w:eastAsia="Times New Roman"/>
          <w:color w:val="auto"/>
          <w:lang w:eastAsia="ru-RU"/>
        </w:rPr>
        <w:br/>
        <w:t>Российской Федерации</w:t>
      </w:r>
      <w:r w:rsidRPr="00C9314B">
        <w:rPr>
          <w:rFonts w:eastAsia="Times New Roman"/>
          <w:color w:val="auto"/>
          <w:lang w:eastAsia="ru-RU"/>
        </w:rPr>
        <w:br/>
        <w:t>от 24 декабря 2009 г. № 1082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ТЕХНИЧЕСКИЙ  РЕГЛАМЕНТ</w:t>
      </w:r>
      <w:r w:rsidRPr="00C9314B">
        <w:rPr>
          <w:rFonts w:eastAsia="Times New Roman"/>
          <w:b/>
          <w:color w:val="auto"/>
          <w:lang w:eastAsia="ru-RU"/>
        </w:rPr>
        <w:br/>
        <w:t>о безопасности 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bookmarkStart w:id="0" w:name="_Toc193852540"/>
      <w:r w:rsidRPr="00C9314B">
        <w:rPr>
          <w:rFonts w:eastAsia="Times New Roman"/>
          <w:b/>
          <w:color w:val="auto"/>
          <w:lang w:val="en-US" w:eastAsia="ru-RU"/>
        </w:rPr>
        <w:t>I</w:t>
      </w:r>
      <w:r w:rsidRPr="00C9314B">
        <w:rPr>
          <w:rFonts w:eastAsia="Times New Roman"/>
          <w:b/>
          <w:color w:val="auto"/>
          <w:lang w:eastAsia="ru-RU"/>
        </w:rPr>
        <w:t>. Общие положения</w:t>
      </w:r>
      <w:bookmarkEnd w:id="0"/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1. Технический регламент о безопасности пиротехнических составов и содержащих их изделий (далее - технический регламент) устанавливает требования к пиротехническим составам и содержащим их пиротехническим изделиям бытового и технического назначения, в том числе к пиротехническим составам самостоятельного применения (далее - пиротехническая продукция), находящимся в обращении на территории Российской Федерации, а также к связанным с ними процессам разработки, производства, перевозки, хранения, реализации, эксплуатации, утилизации и правила их идентификации.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Требования технического регламента распространяются на пиротехническую продукцию по перечню согласно приложению № 1.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2. Действие технического регламента не распространяется на пиротехнические составы и содержащие их изделия, отнесенные в соответствии с нормативной документацией к взрывчатым веществам и изделиям, их содержащим.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3. В целях технического регламента используются основные понятия, установленные Федеральным законом "О техническом регулировании", а также понятия, означающие следующее: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"манипуляционные знаки" - изображения, указывающие на способы обращения с грузом;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"обращение пиротехнической продукции" - реализация, хранение, эксплуатация, перевозка, ввоз на территорию Российской Федерации и вывоз с территории Российской Федерации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"опасная зона" - часть пространства, которое окружает работающий пиротехнический состав и содержащее его изделие и внутри которого хотя бы один опасный фактор достигает опасного уровня;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"опасный фактор" - создаваемый пиротехническими составами и содержащими их изделиями специфический эффект, который при достижении им опасного уровня создает угрозу здоровью людей и наносит ущерб имуществу и окружающей среде;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"оптовый склад" - отдельное сооружение (здание) пожароопасных категорий "В1" - "В4",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без ее переупаковывания;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"пиротехническое изделие" - изделие, предназначенное для получения требуемого эффекта с помощью горения (взрыва) пиротехнического состава;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ж) "пиротехническое изделие бытового назначения" - 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з) "пиротехническое изделие технического назначения" - изделие, для применения которого требуются специальные знания и приспособления (устройства);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и) "пиротехническая продукция" - пиротехнические составы и содержащие их пиротехнические изделия бытового и технического назначения, в том числе пиротехнические составы самостоятельного применения;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к) "пиротехнический состав" - 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л)"проведение фейерверочных показов" - массовое зрелищное мероприятие с применением пиротехнических изделий технического назначения;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м) "расходный склад" - сооружение (здание, помещение, подвижное сооружение) пожароопасных категорий "В1" - "В4", оборудованное средствами пожарной сигнализации и пожаротушения в соответствии с нормами, предназначенное для временного хранения (до 3 лет) пиротехнической продукции и позволяющее проводить работы по переупаковыванию пиротехнической продукции</w:t>
      </w:r>
      <w:r w:rsidRPr="00C9314B">
        <w:rPr>
          <w:rFonts w:eastAsia="Times New Roman"/>
          <w:color w:val="0000FF"/>
          <w:lang w:eastAsia="ru-RU"/>
        </w:rPr>
        <w:t xml:space="preserve"> </w:t>
      </w:r>
      <w:r w:rsidRPr="00C9314B">
        <w:rPr>
          <w:rFonts w:eastAsia="Times New Roman"/>
          <w:color w:val="auto"/>
          <w:lang w:eastAsia="ru-RU"/>
        </w:rPr>
        <w:t>в потребительскую тару, формированию и выдаче мелких партий (до 1000 кг по весу брутто);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н) "склад розничной торговой сети" - 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о) "фейерверочное изделие" - пиротехническое изделие технического назначения, предназначенное для получения звуковых, световых, дымовых, специальных сценических и иных эффектов при проведении массовых зрелищных мероприятий;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п) "хранение пиротехнической продукции" - размещение пиротехнической продукции на складах, транспортных средствах (подвижных сооружениях) и в личных помещениях граждан, обеспечивающее сохранность свойств и безопасность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4. Пиротехническая продукция не требует проведения технического обслуживания в процессе хранения и энергозатрат при эксплуатации.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5. В зависимости от свойств пиротехнических составов и характера процессов, протекающих при их химических превращениях, пиротехническая продукция подразделяется на пожароопасную и взрывоопасную.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6. В зависимости от характера протекающих процессов, пиротехнические составы подразделяются на пламенные, беспламенные и дымовые.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7. 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8. По степени потенциальной опасности при эксплуатации пиротехнические изделия подразделяются на следующие классы 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</w:t>
      </w:r>
      <w:r w:rsidRPr="00C9314B">
        <w:rPr>
          <w:rFonts w:eastAsia="Times New Roman"/>
          <w:color w:val="auto"/>
          <w:lang w:val="en-US" w:eastAsia="ru-RU"/>
        </w:rPr>
        <w:t>I</w:t>
      </w:r>
      <w:r w:rsidRPr="00C9314B">
        <w:rPr>
          <w:rFonts w:eastAsia="Times New Roman"/>
          <w:color w:val="auto"/>
          <w:lang w:eastAsia="ru-RU"/>
        </w:rPr>
        <w:t> класс - пиротехнические изделия, у которых значение кинетической энергии движения составляет не более 0,5 Дж, отсутствуют ударная волна и разлетающиеся за пределы опасной зоны осколки, акустическое излучение на расстоянии 0,25 м от пиротехнических изделий не превышает 125 дБ и радиус опасной зоны по остальным факторам составляет не более 0,5 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</w:t>
      </w:r>
      <w:r w:rsidRPr="00C9314B">
        <w:rPr>
          <w:rFonts w:eastAsia="Times New Roman"/>
          <w:color w:val="auto"/>
          <w:lang w:val="en-US" w:eastAsia="ru-RU"/>
        </w:rPr>
        <w:t>II </w:t>
      </w:r>
      <w:r w:rsidRPr="00C9314B">
        <w:rPr>
          <w:rFonts w:eastAsia="Times New Roman"/>
          <w:color w:val="auto"/>
          <w:lang w:eastAsia="ru-RU"/>
        </w:rPr>
        <w:t>класс - пиротехнические изделия, у которых значение кинетической энергии движения составляет не более 5 Дж, отсутствуют ударная волна и разлетающиеся за пределы опасной зоны осколки, акустическое излучение на расстоянии 2,5 м от пиротехнических изделий не превышает 140 дБ и радиус опасной зоны по остальным факторам составляет не более 5 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в) </w:t>
      </w:r>
      <w:r w:rsidRPr="00C9314B">
        <w:rPr>
          <w:rFonts w:eastAsia="Times New Roman"/>
          <w:color w:val="auto"/>
          <w:lang w:val="en-US" w:eastAsia="ru-RU"/>
        </w:rPr>
        <w:t>III </w:t>
      </w:r>
      <w:r w:rsidRPr="00C9314B">
        <w:rPr>
          <w:rFonts w:eastAsia="Times New Roman"/>
          <w:color w:val="auto"/>
          <w:lang w:eastAsia="ru-RU"/>
        </w:rPr>
        <w:t>класс - пиротехнические изделия, у которых значение кинетической энергии при направленном движении составляет более 5 Дж, при ненаправленном движении - не более 20 Дж, отсутствуют ударная волна и разлетающиеся за пределы опасной зоны осколки, акустическое излучение на расстоянии 5 м от пиротехнических изделий не превышает 140 дБ и радиус опасной зоны по остальным факторам составляет не более 30 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> класс - пиротехнические изделия, у которых отсутствует ударная волна, и радиус опасной зоны хотя бы по одному из остальных факторов составляет более 30 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</w:t>
      </w:r>
      <w:r w:rsidRPr="00C9314B">
        <w:rPr>
          <w:rFonts w:eastAsia="Times New Roman"/>
          <w:color w:val="auto"/>
          <w:lang w:val="en-US" w:eastAsia="ru-RU"/>
        </w:rPr>
        <w:t>V</w:t>
      </w:r>
      <w:r w:rsidRPr="00C9314B">
        <w:rPr>
          <w:rFonts w:eastAsia="Times New Roman"/>
          <w:color w:val="auto"/>
          <w:lang w:eastAsia="ru-RU"/>
        </w:rPr>
        <w:t> класс - прочие пиротехнические изделия, не вошедшие в </w:t>
      </w:r>
      <w:r w:rsidRPr="00C9314B">
        <w:rPr>
          <w:rFonts w:eastAsia="Times New Roman"/>
          <w:color w:val="auto"/>
          <w:lang w:val="en-US" w:eastAsia="ru-RU"/>
        </w:rPr>
        <w:t>I</w:t>
      </w:r>
      <w:r w:rsidRPr="00C9314B">
        <w:rPr>
          <w:rFonts w:eastAsia="Times New Roman"/>
          <w:color w:val="auto"/>
          <w:lang w:eastAsia="ru-RU"/>
        </w:rPr>
        <w:t> - 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 xml:space="preserve"> классы.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9. При необходимости допускается вводить в нормативных документах по стандартизации дополнительные подклассы в пределах установленных классов опасности.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10. Пиротехнические изделия бытового назначения имеют</w:t>
      </w:r>
      <w:r w:rsidRPr="00C9314B">
        <w:rPr>
          <w:rFonts w:eastAsia="Times New Roman"/>
          <w:color w:val="auto"/>
          <w:lang w:eastAsia="ru-RU"/>
        </w:rPr>
        <w:br/>
      </w:r>
      <w:r w:rsidRPr="00C9314B">
        <w:rPr>
          <w:rFonts w:eastAsia="Times New Roman"/>
          <w:color w:val="auto"/>
          <w:lang w:val="en-US" w:eastAsia="ru-RU"/>
        </w:rPr>
        <w:t>I</w:t>
      </w:r>
      <w:r w:rsidRPr="00C9314B">
        <w:rPr>
          <w:rFonts w:eastAsia="Times New Roman"/>
          <w:color w:val="auto"/>
          <w:lang w:eastAsia="ru-RU"/>
        </w:rPr>
        <w:t> - </w:t>
      </w:r>
      <w:r w:rsidRPr="00C9314B">
        <w:rPr>
          <w:rFonts w:eastAsia="Times New Roman"/>
          <w:color w:val="auto"/>
          <w:lang w:val="en-US" w:eastAsia="ru-RU"/>
        </w:rPr>
        <w:t>III</w:t>
      </w:r>
      <w:r w:rsidRPr="00C9314B">
        <w:rPr>
          <w:rFonts w:eastAsia="Times New Roman"/>
          <w:color w:val="auto"/>
          <w:lang w:eastAsia="ru-RU"/>
        </w:rPr>
        <w:t> классы опасности, технического назначения - 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 xml:space="preserve"> и </w:t>
      </w:r>
      <w:r w:rsidRPr="00C9314B">
        <w:rPr>
          <w:rFonts w:eastAsia="Times New Roman"/>
          <w:color w:val="auto"/>
          <w:lang w:val="en-US" w:eastAsia="ru-RU"/>
        </w:rPr>
        <w:t>V</w:t>
      </w:r>
      <w:r w:rsidRPr="00C9314B">
        <w:rPr>
          <w:rFonts w:eastAsia="Times New Roman"/>
          <w:color w:val="auto"/>
          <w:lang w:eastAsia="ru-RU"/>
        </w:rPr>
        <w:t xml:space="preserve"> классы опасности.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11. В целях перевозки пиротехническая продукция рассматривается в качестве опасных грузов и распределяется по классам и подклассам согласно приложению № 2.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bookmarkStart w:id="1" w:name="_Toc193852541"/>
      <w:r w:rsidRPr="00C9314B">
        <w:rPr>
          <w:rFonts w:eastAsia="Times New Roman"/>
          <w:b/>
          <w:color w:val="auto"/>
          <w:lang w:val="en-US" w:eastAsia="ru-RU"/>
        </w:rPr>
        <w:t>II</w:t>
      </w:r>
      <w:r w:rsidRPr="00C9314B">
        <w:rPr>
          <w:rFonts w:eastAsia="Times New Roman"/>
          <w:b/>
          <w:color w:val="auto"/>
          <w:lang w:eastAsia="ru-RU"/>
        </w:rPr>
        <w:t>. Требования безопасности к пиротехнической</w:t>
      </w:r>
      <w:bookmarkEnd w:id="1"/>
      <w:r w:rsidRPr="00C9314B">
        <w:rPr>
          <w:rFonts w:eastAsia="Times New Roman"/>
          <w:b/>
          <w:color w:val="auto"/>
          <w:lang w:eastAsia="ru-RU"/>
        </w:rPr>
        <w:t xml:space="preserve"> продукции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12. Пиротехнические составы самостоятельного применения должны обеспечивать максимально допустимый уровень безопасности в соответствии с нормативной документацией на конкретный пиротехнический состав и обладать следующими свойствами: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не детонировать от внешнего детонатора, горение пиротехнического состава не должно переходить в детонацию;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выдерживать эксплуатационные воздействия и сохранять свои свойства в течение установленного срока годности.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13. Пиротехнические составы, предназначенные для применения в составе пиротехнических изделий, должны обеспечивать безопасность при перевозке и соответствовать нормативной документации разработчика (производителя) или контракту (договору) на поставку.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14. Пиротехнические изделия должны обеспечивать максимально допустимый уровень безопасности, в том числе: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а) пиротехнические изделия </w:t>
      </w:r>
      <w:r w:rsidRPr="00C9314B">
        <w:rPr>
          <w:rFonts w:eastAsia="Times New Roman"/>
          <w:color w:val="auto"/>
          <w:lang w:val="en-US" w:eastAsia="ru-RU"/>
        </w:rPr>
        <w:t>I</w:t>
      </w:r>
      <w:r w:rsidRPr="00C9314B">
        <w:rPr>
          <w:rFonts w:eastAsia="Times New Roman"/>
          <w:color w:val="auto"/>
          <w:lang w:eastAsia="ru-RU"/>
        </w:rPr>
        <w:t> - </w:t>
      </w:r>
      <w:r w:rsidRPr="00C9314B">
        <w:rPr>
          <w:rFonts w:eastAsia="Times New Roman"/>
          <w:color w:val="auto"/>
          <w:lang w:val="en-US" w:eastAsia="ru-RU"/>
        </w:rPr>
        <w:t>IV </w:t>
      </w:r>
      <w:r w:rsidRPr="00C9314B">
        <w:rPr>
          <w:rFonts w:eastAsia="Times New Roman"/>
          <w:color w:val="auto"/>
          <w:lang w:eastAsia="ru-RU"/>
        </w:rPr>
        <w:t>классов не должны детонировать от встроенного узла запуска или внешнего детонатора, а случайное срабатывание одного изделия не должно приводить к одновременному срабатыванию изделий в соседних упаковках;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время замедления до начала работы пиротехнического изделия бытового назначения, создающего эффект на высоте, должно быть достаточным для безопасного выхода потребителя за пределы опасной зоны;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в) пиротехнические изделия бытового назначения в процессе хранения и эксплуатации должны соответствовать требованиям, не предусматривающим проверку работоспособности, а также проверку электрических устройств инициирования;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г) не допускается использование электрических систем инициирования в изделиях </w:t>
      </w:r>
      <w:r w:rsidRPr="00C9314B">
        <w:rPr>
          <w:rFonts w:eastAsia="Times New Roman"/>
          <w:color w:val="auto"/>
          <w:lang w:val="en-US" w:eastAsia="ru-RU"/>
        </w:rPr>
        <w:t>I</w:t>
      </w:r>
      <w:r w:rsidRPr="00C9314B">
        <w:rPr>
          <w:rFonts w:eastAsia="Times New Roman"/>
          <w:color w:val="auto"/>
          <w:lang w:eastAsia="ru-RU"/>
        </w:rPr>
        <w:t> класса;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значение максимального давления, создаваемого в мортире (иных силовых воздействий на пусковое оборудование);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описание производимых эффектов;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указание высоты разрыва (подъема);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указание возможной высоты догорания пироэлементов;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радиус опасной зоны в зависимости от скорости ветра;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время замедления (для изделий с огнепроводным элементом);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рекомендуемые размеры (диаметр, длина рабочей части) мортиры;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пиротехнические изделия для проведения групповых игр и развития технического творчества (маркирующие, сигнальные, целеуказательные гранаты, ракеты, мины, микродвигатели, инициирующие и метательные устройства):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не должны иметь опасность выше </w:t>
      </w:r>
      <w:r w:rsidRPr="00C9314B">
        <w:rPr>
          <w:rFonts w:eastAsia="Times New Roman"/>
          <w:color w:val="auto"/>
          <w:lang w:val="en-US" w:eastAsia="ru-RU"/>
        </w:rPr>
        <w:t>IV </w:t>
      </w:r>
      <w:r w:rsidRPr="00C9314B">
        <w:rPr>
          <w:rFonts w:eastAsia="Times New Roman"/>
          <w:color w:val="auto"/>
          <w:lang w:eastAsia="ru-RU"/>
        </w:rPr>
        <w:t>класса;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15. Обращение пиротехнической продукции на территории Российской Федерации возможно только после подтверждения ее соответствия требованиям технического регламента. В сертификате соответствия (декларации о соответствии) указывается класс опасности.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16. В отношении пиротехнической продукции, изготавливаемой для собственных нужд производителя или по контракту (договору) для комплектации конечной пиротехнической продукции, а также выставочных (демонстрационных) образцов пиротехнической продукции подтверждение соответствия не требуется.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17. Транспортная тара для пиротехнических изделий бытового назначения подвергается огнезащитной обработке и содержит порошковый пламегаситель. На тару </w:t>
      </w:r>
      <w:r w:rsidRPr="00C9314B">
        <w:rPr>
          <w:rFonts w:eastAsia="Times New Roman"/>
          <w:color w:val="auto"/>
          <w:lang w:eastAsia="ru-RU"/>
        </w:rPr>
        <w:lastRenderedPageBreak/>
        <w:t>наносятся специальный знак пожарной безопасности "Упаковка с огнезащитой" и надпись "Внутренняя огнезащита".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18. В процессе разработки пиротехнической продукции выполняются следующие требования безопасности: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на пиротехническую продукцию оформляется конструкторская и технологическая документация, соблюдение которой обеспечивает соответствие разработанной продукции требованиям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изделия, без указания метода их контроля не допускается;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определяются опасные факторы пиротехнической продукции на всех этапах обращения с ней с учетом: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свойств используемых пиротехнических составов;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чувствительности пиротехнической продукции к воздействию внешних факторов;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особенностей конструкции пиротехнического изделия и его упаковки;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способов и условий эксплуатации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способов и методов утилизации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анализируются и устанавливаются меры по обеспечению безопасности разрабатываемых пиротехнических изделий на всех последующих этапах обращения с ними путем: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исследования и определения характеристик опасности, включая установление класса опасности;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определения условий, сроков годности и требований по перевозке, в том числе классификационных кодов изделий в целях перевозки опасных грузов, принятых Организацией Объединенных Наций;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разработки необходимой для потребителя информации по безопасной эксплуатации и утилизации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19. Производство пиротехнической продукции осуществляется изготовителем: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на производственных площадях с применением оборудования и контрольно-измерительной аппаратуры, обеспечивающих процесс производства пиротехнической продукции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при наличии лицензии на производство пиротехнических изделий.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20. В процессе реализации пиротехнической продукции выполняются следующие требования безопасности: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реализация пиротехнических составов, предназначенных для использования в составе пиротехнических изделий, производится юридическим лицам, имеющим лицензию на производство пиротехнических изделий;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реализация пиротехнических изделий технического назначения и пиротехнических составов самостоятельного применения производится юридическим лицом, имеющим лицензию на распространение пиротехнических изделий 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> и </w:t>
      </w:r>
      <w:r w:rsidRPr="00C9314B">
        <w:rPr>
          <w:rFonts w:eastAsia="Times New Roman"/>
          <w:color w:val="auto"/>
          <w:lang w:val="en-US" w:eastAsia="ru-RU"/>
        </w:rPr>
        <w:t>V</w:t>
      </w:r>
      <w:r w:rsidRPr="00C9314B">
        <w:rPr>
          <w:rFonts w:eastAsia="Times New Roman"/>
          <w:color w:val="auto"/>
          <w:lang w:eastAsia="ru-RU"/>
        </w:rPr>
        <w:t xml:space="preserve"> класса в соответствии с национальным стандартом;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В торговых помещениях, имеющих площадь не менее 25 кв. м, допускаются хранение и реализация одновременно не более 1200 кг пиротехнических изделий бытового назначения по массе брутто;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изделиями, кроме визуального осмотра;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пиротехнические изделия бытового назначения располагаются не ближе 0,5 м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ж) 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21. Хранение пиротехнической продукции производится согласно требованиям эксплуатационной документации и правилам пожарной безопасности в соответствии с законодательством Российской Федерации и исключает попадание на упаковки с пиротехнической продукцией прямых солнечных лучей и атмосферных осадков.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22. Временное хранение на складах пришедшей в негодность (бракованной) пиротехнической продукции допускается только в специально выделенном месте и при наличии предупредительной информации. Пиротехническая продукция, которая хранится в таре с нарушением целостности и представляет опасность в обращении, изолируется и хранится в отдельном помещении (месте) или отдельной упаковке.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 xml:space="preserve">23. Пиротехнические изделия бытового назначения, приобретенные гражданами для личного пользования в количестве не более 300 кг по весу брутто, хранятся с соблюдением требований пожарной безопасности и инструкций по применению соответствующих изделий.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24. Хранение пиротехнической продукции осуществляется на оптовых, расходных складах и складах розничной торговой сети в штабелях (на поддонах или деревянных настилах) и на стеллажах.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25. В процессе перевозки пиротехнической продукции выполняются следующие требования безопасности: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перевозка пиротехнической продукции обеспечивает сохранение ее свойств и осуществляется в соответствии с правилами перевозки грузов, действующими на данном виде транспорта и установленными законодательством Российской Федерации, с учетом класса опасности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пиротехническая продукция допускается к перевозке только при условии, что она упакована, маркирована, имеет манипуляционные знаки, необходимые товаросопроводительные документы и при перевозке будут сохранены ее потребительские свойства и обеспечено соответствие требованиям эксплуатационной документации;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пиротехнические изделия бытового назначения, приобретенные гражданами для личного пользования в количестве не более 300 кг по весу брутто, разрешается перевозить с соблюдением требований эксплуатационной документации;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перевозка пиротехнических изделий, имеющих подкласс транспортной опасности 1.4,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 Согласование маршрута перевозки с уполномоченным федеральным органом исполнительной власти и оформление разрешения на перевозку не требуется.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26. Перевозка пиротехнических изделий 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 xml:space="preserve"> класса, имеющих подкласс транспортной опасности выше 1.4, а также пиротехнических изделий </w:t>
      </w:r>
      <w:r w:rsidRPr="00C9314B">
        <w:rPr>
          <w:rFonts w:eastAsia="Times New Roman"/>
          <w:color w:val="auto"/>
          <w:lang w:val="en-US" w:eastAsia="ru-RU"/>
        </w:rPr>
        <w:t>V</w:t>
      </w:r>
      <w:r w:rsidRPr="00C9314B">
        <w:rPr>
          <w:rFonts w:eastAsia="Times New Roman"/>
          <w:color w:val="auto"/>
          <w:lang w:eastAsia="ru-RU"/>
        </w:rPr>
        <w:t> класса производится в соответствии с правилами перевозки опасных грузов.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27. В процессе эксплуатации пиротехнической продукции выполняются следующие требования безопасности: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эксплуатация пиротехнической продукции производится в строгом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процессами). Эксплуатация пиротехнической продукции не по назначению не допускается;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эксплуатация пиротехнической продукции в условиях производства (промышленного применения) осуществляется в соответствии с технологическими </w:t>
      </w:r>
      <w:r w:rsidRPr="00C9314B">
        <w:rPr>
          <w:rFonts w:eastAsia="Times New Roman"/>
          <w:color w:val="auto"/>
          <w:lang w:eastAsia="ru-RU"/>
        </w:rPr>
        <w:lastRenderedPageBreak/>
        <w:t xml:space="preserve">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контролю за их соблюдением в соответствии с законодательством Российской Федерации;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в) к проведению фейерверочных показов или иных зрелищных мероприятий, связанных с эксплуатацией пиротехнических изделий технического назначения, допускаются юридические лица, имеющие лицензию на распространение пиротехнических изделий </w:t>
      </w:r>
      <w:r w:rsidRPr="00C9314B">
        <w:rPr>
          <w:rFonts w:eastAsia="Times New Roman"/>
          <w:color w:val="auto"/>
          <w:lang w:val="en-US" w:eastAsia="ru-RU"/>
        </w:rPr>
        <w:t>IV</w:t>
      </w:r>
      <w:r w:rsidRPr="00C9314B">
        <w:rPr>
          <w:rFonts w:eastAsia="Times New Roman"/>
          <w:color w:val="auto"/>
          <w:lang w:eastAsia="ru-RU"/>
        </w:rPr>
        <w:t xml:space="preserve"> и </w:t>
      </w:r>
      <w:r w:rsidRPr="00C9314B">
        <w:rPr>
          <w:rFonts w:eastAsia="Times New Roman"/>
          <w:color w:val="auto"/>
          <w:lang w:val="en-US" w:eastAsia="ru-RU"/>
        </w:rPr>
        <w:t>V</w:t>
      </w:r>
      <w:r w:rsidRPr="00C9314B">
        <w:rPr>
          <w:rFonts w:eastAsia="Times New Roman"/>
          <w:color w:val="auto"/>
          <w:lang w:eastAsia="ru-RU"/>
        </w:rPr>
        <w:t> классов в соответствии с национальным стандартом;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все работы с пиротехническими изделиями проводятся на исправном оборудовании в соответствии с требованиями нормативной документации.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28. В процессе утилизации пиротехнической продукции выполняются следующие требования безопасности: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а) пиротехнические изделия, утратившие свои потребительские свойства (бракованные, потерявшие товарный вид, с истекшим сроком годности)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утилизация пиротехнической продукции, а также отходов производства и потребления с целью получения вторичной продукции (сырья, материалов, комплектующих элементов) осуществляется организациями, имеющими лицензию на производство пиротехнических изделий, в соответствии с технологической инструкцией (технологическим процессом).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29. Для обеспечения однозначной идентификации пиротехнической продукции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30. Маркировочные обозначения пиротехнической продукции включают: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а) наименование (условное обозначение) продукции;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предупреждение об опасности продукции;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наименование и место нахождения организации-изготовителя продукции (поставщика или импортера);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обозначение стандартов или иных документов, в соответствии с которыми изготовлена пиротехническая продукция;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д) дату окончания срока годности;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е) перечень опасных факторов и размеры опасной зоны;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ж) ограничения в отношении условий обращения;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з) требования по безопасному хранению и утилизации продукции;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 xml:space="preserve">и) инструкцию по применению;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к) информацию о подтверждении соответствия пиротехнической продукции требованиям технического регламента.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31. 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32. Допускается дополнительно представлять информацию, предусмотренную пунктами 30 и 31 технического регламента в виде инструкций, прилагаемых к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33. Информация, предусмотренная пунктами 30 - 32 технического регламента, составляется на русском языке. Дополнительное использование иностранных языков допускается при условии полной идентичности содержания с текстом на русском языке.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34. 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35. Знак обращения на рынке: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наносится на пиротехнические изделия бытового назначения и (или) на их потребительскую упаковку (тару);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указывается в эксплуатационной документации пиротехнических изделий технического назначения.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Допускается нанесение знака обращения на рынке на упаковку пиротехнической продукции. Знак обращения на рынке наносится любым способом, обеспечивающим четкость его изображения.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bookmarkStart w:id="2" w:name="_Toc193852542"/>
      <w:r w:rsidRPr="00C9314B">
        <w:rPr>
          <w:rFonts w:eastAsia="Times New Roman"/>
          <w:b/>
          <w:color w:val="auto"/>
          <w:lang w:val="en-US" w:eastAsia="ru-RU"/>
        </w:rPr>
        <w:t>III</w:t>
      </w:r>
      <w:r w:rsidRPr="00C9314B">
        <w:rPr>
          <w:rFonts w:eastAsia="Times New Roman"/>
          <w:b/>
          <w:color w:val="auto"/>
          <w:lang w:eastAsia="ru-RU"/>
        </w:rPr>
        <w:t>. Оценка соответствия</w:t>
      </w:r>
      <w:bookmarkEnd w:id="2"/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36. Пиротехническая продукция подлежит обязательному подтверждению соответствия требованиям технического регламента в форме декларирования соответствия или обязательной сертификации согласно приложению № 3.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37. Заявителем может выступать зарегистрированное в соответствии с законодательством Российской Федерации на ее территории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20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38. Срок действия декларации о соответствии и сертификата соответствия - 3 года. Для серийной пиротехнической продукции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данной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 xml:space="preserve">39. Исследования (испытания) и измерение параметров пиротехнической продукции при осуществлении декларирования соответствия и обязательной сертификации проводятся аккредитованными испытательными лабораториями (центрами).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Выбор схемы декларирования осуществляет заявитель согласно приложению № 4.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Декларация о соответствии подлежит в установленном порядке регистрации органами по сертификации в едином реестре деклараций о соответствии.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40. Обязательная сертификация осуществляется аккредитованными в установленном порядке органами по сертификации в соответствии с правилами согласно приложению № 5 на основании договора с заявителем. Выбор схемы сертификации согласно приложению № 6 осуществляет заявитель с учетом особенностей и объемов производства, назначения и потенциальной опасности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41. </w:t>
      </w:r>
      <w:r w:rsidRPr="00C9314B">
        <w:rPr>
          <w:rFonts w:eastAsia="Times New Roman"/>
          <w:color w:val="auto"/>
          <w:spacing w:val="-4"/>
          <w:lang w:eastAsia="ru-RU"/>
        </w:rPr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пиротехнической продукции требованиям</w:t>
      </w:r>
      <w:r w:rsidRPr="00C9314B">
        <w:rPr>
          <w:rFonts w:eastAsia="Times New Roman"/>
          <w:color w:val="auto"/>
          <w:lang w:eastAsia="ru-RU"/>
        </w:rPr>
        <w:t xml:space="preserve"> технического регламента. При необходимости орган по сертификации вправе запрашивать (с указанием обоснований) дополнительную информацию о конструкции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42. Идентификация пиротехнической продукции проводится при обязательном подтверждении соответствия и государственном контроле (надзоре). Идентификация пиротехнической продукции осуществляется в следующем порядке: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а) анализ и проверка документации;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визуальный осмотр пиротехнической продукции, проверка наличия маркировочных обозначений и их соответствие обозначениям, указанным в документации;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проверка соответствия идентифицируемой пиротехнической продукции существенным признакам, свойственным данному виду пиротехнической продукции в соответствии с нормативной документацией на нее.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Результаты идентификации пиротехнической продукции оформляются в виде заключения органа, проводившего идентификацию.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43. Предельные сроки оценки соответствия пиротехнической продукции составляют 3 месяца.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bookmarkStart w:id="3" w:name="_Toc193852543"/>
      <w:r w:rsidRPr="00C9314B">
        <w:rPr>
          <w:rFonts w:eastAsia="Times New Roman"/>
          <w:b/>
          <w:color w:val="auto"/>
          <w:lang w:val="en-US" w:eastAsia="ru-RU"/>
        </w:rPr>
        <w:t>IV</w:t>
      </w:r>
      <w:r w:rsidRPr="00C9314B">
        <w:rPr>
          <w:rFonts w:eastAsia="Times New Roman"/>
          <w:b/>
          <w:color w:val="auto"/>
          <w:lang w:eastAsia="ru-RU"/>
        </w:rPr>
        <w:t>. Государственный контроль</w:t>
      </w:r>
      <w:bookmarkEnd w:id="3"/>
      <w:r w:rsidRPr="00C9314B">
        <w:rPr>
          <w:rFonts w:eastAsia="Times New Roman"/>
          <w:b/>
          <w:color w:val="auto"/>
          <w:lang w:eastAsia="ru-RU"/>
        </w:rPr>
        <w:t xml:space="preserve"> (надзор)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44. Государственный контроль (надзор) за соблюдением требований технического регламента проводится в соответствии с законодательством Российской Федерации.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 xml:space="preserve">45. Государственный контроль (надзор) соответствия пиротехнической продукции требованиям технического регламента осуществляется на стадии ее реализации в форме анализа (проверки) документации и визуального осмотра образца пиротехнической продукции.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46. При проведении государственного контроля (надзора) пиротехнической продукции представители органа государственного контроля (надзора) осуществляют: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а) проверку соответствия маркировки пиротехнической продукции, указанной на изделии или потребительской таре, требованиям технического регламента;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проверку целостности упаковки пиротехнической продукции;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в) проверку сроков годности пиротехнической продукции;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г) проверку достоверности документов о подтверждении соответствия пиротехнической продукции требованиям технического регламента.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47. Пиротехническая продукция, не имеющая маркировки или имеющая маркировку, не соответствующую требованиям технического регламента, а также имеющая нарушенную целостность упаковки и истекший срок годности, подлежит изъятию из обращения.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48. При отсутствии документов о подтверждении соответствия орган государственного контроля (надзора) направляет соответствующий запрос в орган по сертификации.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другое) соответствующая пиротехническая продукция подлежит изъятию из обращения, а материалы на ее владельца передаются в компетентные органы для принятия соответствующего решения.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49. Организация и проведение государственного контроля (надзора) в отношении пиротехнической продукции и процессов ее производства, реализации, хранения, эксплуатации и перевозки требованиям технического регламента осуществляется в соответствии с законодательством Российской Федерации.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lang w:eastAsia="ru-RU"/>
        </w:rPr>
      </w:pPr>
      <w:bookmarkStart w:id="4" w:name="_Toc193852544"/>
      <w:r w:rsidRPr="00C9314B">
        <w:rPr>
          <w:rFonts w:eastAsia="Times New Roman"/>
          <w:b/>
          <w:color w:val="auto"/>
          <w:lang w:val="en-US" w:eastAsia="ru-RU"/>
        </w:rPr>
        <w:t>V</w:t>
      </w:r>
      <w:r w:rsidRPr="00C9314B">
        <w:rPr>
          <w:rFonts w:eastAsia="Times New Roman"/>
          <w:b/>
          <w:color w:val="auto"/>
          <w:lang w:eastAsia="ru-RU"/>
        </w:rPr>
        <w:t>. Заключение</w:t>
      </w:r>
      <w:bookmarkEnd w:id="4"/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50. Документы, подтверждающие соответствие пиротехнической продукции, выданные до вступления в силу технического регламента, действительны до окончания установленного в них срока.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ind w:left="4536"/>
        <w:jc w:val="center"/>
        <w:rPr>
          <w:rFonts w:eastAsia="Times New Roman"/>
          <w:color w:val="auto"/>
          <w:lang w:eastAsia="ru-RU"/>
        </w:rPr>
      </w:pPr>
      <w:bookmarkStart w:id="5" w:name="_Toc193852545"/>
      <w:r w:rsidRPr="00C9314B">
        <w:rPr>
          <w:rFonts w:eastAsia="Times New Roman"/>
          <w:b/>
          <w:caps/>
          <w:color w:val="auto"/>
          <w:lang w:eastAsia="ru-RU"/>
        </w:rPr>
        <w:t>Приложение № 1</w:t>
      </w:r>
      <w:bookmarkEnd w:id="5"/>
    </w:p>
    <w:p w:rsidR="00C9314B" w:rsidRPr="00C9314B" w:rsidRDefault="00C9314B" w:rsidP="00C9314B">
      <w:pPr>
        <w:spacing w:before="100" w:beforeAutospacing="1" w:after="100" w:afterAutospacing="1" w:line="240" w:lineRule="atLeast"/>
        <w:ind w:left="4536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к техническому регламенту</w:t>
      </w:r>
      <w:r w:rsidRPr="00C9314B">
        <w:rPr>
          <w:rFonts w:eastAsia="Times New Roman"/>
          <w:b/>
          <w:color w:val="auto"/>
          <w:lang w:eastAsia="ru-RU"/>
        </w:rPr>
        <w:br/>
        <w:t xml:space="preserve">о безопасности пиротехнических составов и </w:t>
      </w:r>
      <w:r w:rsidRPr="00C9314B">
        <w:rPr>
          <w:rFonts w:eastAsia="Times New Roman"/>
          <w:b/>
          <w:color w:val="auto"/>
          <w:lang w:eastAsia="ru-RU"/>
        </w:rPr>
        <w:br/>
        <w:t>содержащих их изделий</w:t>
      </w:r>
    </w:p>
    <w:p w:rsidR="00C9314B" w:rsidRPr="00C9314B" w:rsidRDefault="00C9314B" w:rsidP="00C9314B">
      <w:pPr>
        <w:tabs>
          <w:tab w:val="left" w:pos="8931"/>
        </w:tabs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bookmarkStart w:id="6" w:name="_Toc193852546"/>
      <w:r w:rsidRPr="00C9314B">
        <w:rPr>
          <w:rFonts w:eastAsia="Times New Roman"/>
          <w:b/>
          <w:color w:val="auto"/>
          <w:lang w:eastAsia="ru-RU"/>
        </w:rPr>
        <w:t>ПЕРЕЧЕНЬ</w:t>
      </w:r>
      <w:r w:rsidRPr="00C9314B">
        <w:rPr>
          <w:rFonts w:eastAsia="Times New Roman"/>
          <w:b/>
          <w:color w:val="auto"/>
          <w:lang w:eastAsia="ru-RU"/>
        </w:rPr>
        <w:br/>
        <w:t>пиротехнической продукции</w:t>
      </w:r>
      <w:bookmarkEnd w:id="6"/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52"/>
        <w:gridCol w:w="9419"/>
      </w:tblGrid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>1.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Изделия пиротехнические бытового назначения развлекательного характера, в том числе пиротехнические изделия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III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 классов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2.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термитные, шнуры огнепроводные и стопиновые, в том числе спички пиротехнические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3.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осветительные и фотоосветительные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4.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сигнальные,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общего назначения;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57" w:firstLine="142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сигнальные средства и сигналы бедствия морского регистра;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57" w:firstLine="142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сигнальные средства и сигналы бедствия речного регистра;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57" w:firstLine="142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сигнальные средства и сигналы бедствия для маломерных судов;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охранные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5.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(изделия) пиротехнические фейерверочные,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высотные;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парковые;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испытательные;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театральные (специальные) пиротехнические изделия;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57" w:firstLine="142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имитационные пиротехнические изделия, используемые при производстве кино- и видеопродукции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6.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дымовые,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бытового назначения;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технического назначения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7.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пироавтоматики, помех и преодоления преград, в том числе: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пиротехнические источники тока и датчики;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замедлители;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пироболты, резаки и другие исполнительные устройства;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патроны для вытеснения жидкости и распыла порошков;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создания помех;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преодоления преград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8.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промышленного назначения,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газогенерирующие;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воздействия на добывающие скважины;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сварки, резки, наплавки;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57" w:firstLine="142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уничтожения (утилизации) различных материалов;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для пожаротушения;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доставки (линеметы)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9.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пиротехнические воздействия на природу,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активного воздействия на атмосферные явления;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противоградовые ракеты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10.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имитационные, учебно-имитационные и прочие, в том числе: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учебно-имитационные; </w:t>
            </w:r>
          </w:p>
        </w:tc>
      </w:tr>
      <w:tr w:rsidR="00C9314B" w:rsidRPr="00C9314B" w:rsidTr="00C9314B">
        <w:trPr>
          <w:cantSplit/>
          <w:trHeight w:val="18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181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181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для проведения групповых игр;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для развития технического творчества;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для обогрева и разогрева (грелки);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для дезинфекции и борьбы с насекомыми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11.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Заряды пиротехнические твердотопливные,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заряды пиротехнические для двигателей промышленного назначения;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пиротехнические воспламенители зарядов твердотопливных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12.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Средства инициирования пиротехнические,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механического действия (задействования);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электрического запуска;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теплового запуска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>13.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Приборы и аппаратура пиротехнические для систем автоматического пожаротушения и пожарной сигнализации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14.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Изделия пиротехнические для туризма, в том числе средства обогрева людей, разогрева пищи и другие средства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15.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Составы пиротехнические самостоятельного применения, в том числе: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пламенные;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беспламенные;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дымовые </w:t>
            </w:r>
          </w:p>
        </w:tc>
      </w:tr>
    </w:tbl>
    <w:p w:rsidR="00C9314B" w:rsidRPr="00C9314B" w:rsidRDefault="00C9314B" w:rsidP="00C9314B">
      <w:pPr>
        <w:spacing w:before="100" w:beforeAutospacing="1" w:after="100" w:afterAutospacing="1" w:line="240" w:lineRule="atLeast"/>
        <w:ind w:left="4536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aps/>
          <w:color w:val="auto"/>
          <w:lang w:eastAsia="ru-RU"/>
        </w:rPr>
        <w:t>Приложение № 2</w:t>
      </w:r>
      <w:r w:rsidRPr="00C9314B">
        <w:rPr>
          <w:rFonts w:eastAsia="Times New Roman"/>
          <w:b/>
          <w:caps/>
          <w:color w:val="auto"/>
          <w:lang w:eastAsia="ru-RU"/>
        </w:rPr>
        <w:br/>
      </w:r>
      <w:r w:rsidRPr="00C9314B">
        <w:rPr>
          <w:rFonts w:eastAsia="Times New Roman"/>
          <w:b/>
          <w:color w:val="auto"/>
          <w:lang w:eastAsia="ru-RU"/>
        </w:rPr>
        <w:t xml:space="preserve">к техническому регламенту о безопасности </w:t>
      </w:r>
      <w:r w:rsidRPr="00C9314B">
        <w:rPr>
          <w:rFonts w:eastAsia="Times New Roman"/>
          <w:b/>
          <w:color w:val="auto"/>
          <w:lang w:eastAsia="ru-RU"/>
        </w:rPr>
        <w:br/>
        <w:t>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 xml:space="preserve">Классы и подклассы опасных грузов, содержащих </w:t>
      </w:r>
      <w:r w:rsidRPr="00C9314B">
        <w:rPr>
          <w:rFonts w:eastAsia="Times New Roman"/>
          <w:b/>
          <w:color w:val="auto"/>
          <w:lang w:eastAsia="ru-RU"/>
        </w:rPr>
        <w:br/>
        <w:t>пиротехнические составы и пиротехнические изделия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392"/>
        <w:gridCol w:w="2797"/>
        <w:gridCol w:w="5155"/>
      </w:tblGrid>
      <w:tr w:rsidR="00C9314B" w:rsidRPr="00C9314B" w:rsidTr="00C9314B">
        <w:trPr>
          <w:cantSplit/>
          <w:trHeight w:val="64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Класс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Подкласс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Наименование 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Классификационные признаки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val="en-US" w:eastAsia="ru-RU"/>
              </w:rPr>
              <w:t xml:space="preserve">I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1.1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пиротехническая продукция с опасностью взрыва массой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пиротехнические составы и пиротехнические изделия, которые характеризуются опасностью взрыва массой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1.2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пиротехническая продукция, не взрывающаяся массой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составы и пиротехнические изделия, которые характеризуются опасностью разбрасывания, но не создают опасности взрыва массой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1.3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пиротехническая продукция пожароопасная, не взрывающаяся массой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составы и пиротехнические изделия, которые характеризуются пожарной опасностью, а также незначительной опасностью взрыва, либо незначительной опасностью разбрасывания, либо тем и другим, но не характеризуются опасностью взрыва массой</w:t>
            </w:r>
          </w:p>
        </w:tc>
      </w:tr>
      <w:tr w:rsidR="00C9314B" w:rsidRPr="00C9314B" w:rsidTr="00C9314B">
        <w:trPr>
          <w:cantSplit/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1.4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пиротехническая продукция, не представляющая значительной опасности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составы и пиротехнические изделия, представляющие лишь незначительную опасность взрыва в случае воспламенения или инициирования при перевозке.  Эффекты проявляются в основном внутри упаковки, при этом не ожидается выброса осколков значительных размеров или на значительное расстояние. Внешний пожар не должен служить причиной практически мгновенного взрыва почти всего содержимого упаковки</w:t>
            </w:r>
          </w:p>
        </w:tc>
      </w:tr>
      <w:tr w:rsidR="00C9314B" w:rsidRPr="00C9314B" w:rsidTr="00C9314B">
        <w:trPr>
          <w:cantSplit/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val="en-US" w:eastAsia="ru-RU"/>
              </w:rPr>
              <w:t xml:space="preserve">IV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4.1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легковоспламеня-ющиеся твердые вещества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7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составы и пиротехнические изделия, способные воспламеняться от кратковременного (до 30 секунд) воздействия источника зажигания с низкой энергией, а также воспламеняющиеся от трения</w:t>
            </w:r>
          </w:p>
        </w:tc>
      </w:tr>
    </w:tbl>
    <w:p w:rsidR="00C9314B" w:rsidRPr="00C9314B" w:rsidRDefault="00C9314B" w:rsidP="00C9314B">
      <w:pPr>
        <w:spacing w:before="100" w:beforeAutospacing="1" w:after="100" w:afterAutospacing="1" w:line="240" w:lineRule="atLeast"/>
        <w:ind w:left="1843" w:hanging="1843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Примечания:</w:t>
      </w:r>
      <w:r w:rsidRPr="00C9314B">
        <w:rPr>
          <w:rFonts w:eastAsia="Times New Roman"/>
          <w:color w:val="auto"/>
          <w:lang w:eastAsia="ru-RU"/>
        </w:rPr>
        <w:tab/>
        <w:t>1.</w:t>
      </w:r>
      <w:r w:rsidRPr="00C9314B">
        <w:rPr>
          <w:rFonts w:eastAsia="Times New Roman"/>
          <w:color w:val="auto"/>
          <w:lang w:eastAsia="ru-RU"/>
        </w:rPr>
        <w:tab/>
        <w:t>Взрыв массой - взрыв, который практически мгновенно распространяется на весь груз.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ind w:left="1843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2.</w:t>
      </w:r>
      <w:r w:rsidRPr="00C9314B">
        <w:rPr>
          <w:rFonts w:eastAsia="Times New Roman"/>
          <w:color w:val="auto"/>
          <w:lang w:eastAsia="ru-RU"/>
        </w:rPr>
        <w:tab/>
        <w:t>Пиротехнические изделия бытового назначения рассматриваются в качестве опасных грузов, отнесенных к подклассу 1.4 и 4.1, а технического назначения - к подклассам 1.1 - 1.4 и 4.1.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ind w:left="4678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ПРИЛОЖЕНИЕ № 3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ind w:left="4678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к техническому регламенту о безопасности 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Формы обязательного подтверждения соответствия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5660"/>
      </w:tblGrid>
      <w:tr w:rsidR="00C9314B" w:rsidRPr="00C9314B" w:rsidTr="00C9314B">
        <w:trPr>
          <w:cantSplit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Форма обязательного подтверждения соответствия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Перечень пиротехнической продукции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Декларирование по схемам согласно 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приложению № 4 к техническому регламенту о безопасности пиротехнических составов и содержащих их изделий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4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воздействия на природу,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активного воздействия на атмосферные явления;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противоградовые ракеты;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заряды пиротехнические твердотопливные,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заряды пиротехнические для двигателей промышленного назначения;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воспламенители зарядов твердотопливных;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составы пиротехнические самостоятельного применения,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пламенные;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беспламенные;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дымовые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 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термитные;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дымовые технического назначения;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пироавтоматики, помех и преодоления преград,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пиротехнические источники тока и датчики;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замедлители;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пироболты, резаки и другие исполнительные устройства;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патроны для вытеснения жидкости и распыла порошков;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создания помех;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преодоления преград;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промышленного назначения,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газогенерирующие;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воздействия на добывающие скважины;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сварки, резки, наплавки;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уничтожения (утилизации) различных материалов;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для пожаротушения;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доставки (линеметы);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приборы и аппаратура пиротехнические для систем автоматического пожаротушения и пожарной сигнализации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Обязательная сертификация по схемам согласно 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приложению № 6 к техническому регламенту о безопасности пиротехнических составов и содержащих их изделий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термитные, шнуры огнепроводные и стопиновые,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шнуры огнепроводные и стопиновые;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спички пиротехнические;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осветительные и фотоосветительные;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сигнальные,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общего назначения;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сигнальные средства и сигналы бедствия морского регистра;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сигнальные средства и сигналы бедствия речного регистра;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сигнальные средства и сигналы бедствия для маломерных судов;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охранные;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(изделия) пиротехнические фейерверочные,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высотные;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парковые;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испытательные;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театральные (специальные) пиротехнические изделия;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имитационные пиротехнические изделия, используемые при производстве кино- и видео-продукции;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дымовые бытового назначения;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пиротехнические имитационные, учебно-имитационные и прочие, в том числе: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 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учебно-имитационные;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для проведения групповых игр;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для развития технического творчества;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для</w:t>
            </w:r>
            <w:r w:rsidRPr="00C9314B">
              <w:rPr>
                <w:rFonts w:eastAsia="Times New Roman"/>
                <w:color w:val="FF00FF"/>
                <w:lang w:eastAsia="ru-RU"/>
              </w:rPr>
              <w:t xml:space="preserve"> </w:t>
            </w:r>
            <w:r w:rsidRPr="00C9314B">
              <w:rPr>
                <w:rFonts w:eastAsia="Times New Roman"/>
                <w:color w:val="auto"/>
                <w:lang w:eastAsia="ru-RU"/>
              </w:rPr>
              <w:t>обогрева и разогрева (грелки);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для дезинфекции, борьбы с насекомыми;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средства инициирования пиротехнические, в том числе: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механического действия (задействования);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460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электрического запуска;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left="199" w:firstLine="261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теплового запуска;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ind w:firstLine="35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изделия пиротехнические</w:t>
            </w:r>
            <w:r w:rsidRPr="00C9314B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бытового назначения развлекательного характера, в том числе пиротехнические изделия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, </w:t>
            </w:r>
            <w:r w:rsidRPr="00C9314B">
              <w:rPr>
                <w:rFonts w:eastAsia="Times New Roman"/>
                <w:color w:val="auto"/>
                <w:lang w:val="en-US" w:eastAsia="ru-RU"/>
              </w:rPr>
              <w:t>III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 классов;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изделия пиротехнические для туризма, в том числе средства обогрева людей, разогрева пищи и другие средства</w:t>
            </w:r>
          </w:p>
        </w:tc>
      </w:tr>
    </w:tbl>
    <w:p w:rsidR="00C9314B" w:rsidRPr="00C9314B" w:rsidRDefault="00C9314B" w:rsidP="00C9314B">
      <w:pPr>
        <w:spacing w:before="100" w:beforeAutospacing="1" w:after="100" w:afterAutospacing="1" w:line="240" w:lineRule="atLeast"/>
        <w:ind w:left="4678"/>
        <w:jc w:val="center"/>
        <w:rPr>
          <w:rFonts w:eastAsia="Times New Roman"/>
          <w:color w:val="auto"/>
          <w:lang w:eastAsia="ru-RU"/>
        </w:rPr>
      </w:pPr>
      <w:bookmarkStart w:id="7" w:name="_Toc193852548"/>
      <w:r w:rsidRPr="00C9314B">
        <w:rPr>
          <w:rFonts w:eastAsia="Times New Roman"/>
          <w:b/>
          <w:caps/>
          <w:color w:val="auto"/>
          <w:lang w:eastAsia="ru-RU"/>
        </w:rPr>
        <w:t>Приложение № 4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ind w:left="4678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>к техническому регламенту о безопасности 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 xml:space="preserve">Схемы декларирования соответствия пиротехнической продукции </w:t>
      </w:r>
      <w:bookmarkEnd w:id="7"/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919"/>
      </w:tblGrid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Схема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Содержание схемы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1д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lang w:eastAsia="ru-RU"/>
              </w:rPr>
              <w:t xml:space="preserve">при декларировании соответствия </w:t>
            </w:r>
            <w:r w:rsidRPr="00C9314B">
              <w:rPr>
                <w:rFonts w:eastAsia="Times New Roman"/>
                <w:color w:val="auto"/>
                <w:lang w:eastAsia="ru-RU"/>
              </w:rPr>
              <w:t>серийно выпускаемой российской пиротехнической продукции, выпуск которой осуществляется постоянно в течение не менее одного года,</w:t>
            </w:r>
            <w:r w:rsidRPr="00C9314B">
              <w:rPr>
                <w:rFonts w:eastAsia="Times New Roman"/>
                <w:lang w:eastAsia="ru-RU"/>
              </w:rPr>
              <w:t xml:space="preserve"> на основании собственных доказательств заявитель осуществляет: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</w:t>
            </w:r>
            <w:r w:rsidRPr="00C9314B">
              <w:rPr>
                <w:rFonts w:eastAsia="Times New Roman"/>
                <w:lang w:eastAsia="ru-RU"/>
              </w:rPr>
              <w:t>формирование комплекта технической документации согласно пункту 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маркирование продукции знаком обращения на рынке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2д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lang w:eastAsia="ru-RU"/>
              </w:rPr>
              <w:t xml:space="preserve">при декларировании соответствия </w:t>
            </w:r>
            <w:r w:rsidRPr="00C9314B">
              <w:rPr>
                <w:rFonts w:eastAsia="Times New Roman"/>
                <w:color w:val="auto"/>
                <w:lang w:eastAsia="ru-RU"/>
              </w:rPr>
              <w:t>серийно выпускаемой российской пиротехнической продукции, выпуск которой осуществляется постоянно в течение не менее одного года,</w:t>
            </w:r>
            <w:r w:rsidRPr="00C9314B">
              <w:rPr>
                <w:rFonts w:eastAsia="Times New Roman"/>
                <w:lang w:eastAsia="ru-RU"/>
              </w:rPr>
              <w:t xml:space="preserve"> на основании собственных доказательств и доказательств, полученных с участием третьей стороны, осуществляется: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идентификация и отбор пиротехнической продукции на испытания;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проведение испытаний аккредитованной испытательной лабораторией</w:t>
            </w:r>
            <w:r w:rsidRPr="00C9314B">
              <w:rPr>
                <w:rFonts w:eastAsia="Times New Roman"/>
                <w:vertAlign w:val="superscript"/>
                <w:lang w:eastAsia="ru-RU"/>
              </w:rPr>
              <w:t>*</w:t>
            </w:r>
            <w:r w:rsidRPr="00C9314B">
              <w:rPr>
                <w:rFonts w:eastAsia="Times New Roman"/>
                <w:lang w:eastAsia="ru-RU"/>
              </w:rPr>
              <w:t>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формирование заявителем комплекта технической документации согласно пункту 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</w:t>
            </w:r>
            <w:r w:rsidRPr="00C9314B">
              <w:rPr>
                <w:rFonts w:eastAsia="Times New Roman"/>
                <w:lang w:eastAsia="ru-RU"/>
              </w:rPr>
              <w:t>маркирование заявителем продукции знаком обращения на рынке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3д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при декларировании соответствия серийно выпускаемой российской пиротехнической продукции, выпуск которой осуществляется в течение менее одного года отдельными партиями, </w:t>
            </w:r>
            <w:r w:rsidRPr="00C9314B">
              <w:rPr>
                <w:rFonts w:eastAsia="Times New Roman"/>
                <w:lang w:eastAsia="ru-RU"/>
              </w:rPr>
              <w:t>на основании собственных доказательств и при наличии у заявителя системы качества на производство соответствующей пиротехнической продукции заявитель осуществляет: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</w:t>
            </w:r>
            <w:r w:rsidRPr="00C9314B">
              <w:rPr>
                <w:rFonts w:eastAsia="Times New Roman"/>
                <w:lang w:eastAsia="ru-RU"/>
              </w:rPr>
              <w:t>формирование комплекта технической документации согласно пункту 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маркирование заявителем продукции знаком обращения на рынке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4д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при декларировании соответствия серийно выпускаемой российской пиротехнической продукции, выпуск которой осуществляется в течение менее одного года отдельными партиями, на основании собственных доказательств и доказательств, полученных с участием третьей стороны (испытательной лаборатории), </w:t>
            </w:r>
            <w:r w:rsidRPr="00C9314B">
              <w:rPr>
                <w:rFonts w:eastAsia="Times New Roman"/>
                <w:lang w:eastAsia="ru-RU"/>
              </w:rPr>
              <w:t>осуществляется: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идентификация и отбор пиротехнической продукции на испытания;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проведение испытаний аккредитованной испытательной лабораторией</w:t>
            </w:r>
            <w:r w:rsidRPr="00C9314B">
              <w:rPr>
                <w:rFonts w:eastAsia="Times New Roman"/>
                <w:vertAlign w:val="superscript"/>
                <w:lang w:eastAsia="ru-RU"/>
              </w:rPr>
              <w:t>*</w:t>
            </w:r>
            <w:r w:rsidRPr="00C9314B">
              <w:rPr>
                <w:rFonts w:eastAsia="Times New Roman"/>
                <w:lang w:eastAsia="ru-RU"/>
              </w:rPr>
              <w:t>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формирование заявителем комплекта технической документации согласно пункту 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</w:t>
            </w:r>
            <w:r w:rsidRPr="00C9314B">
              <w:rPr>
                <w:rFonts w:eastAsia="Times New Roman"/>
                <w:lang w:eastAsia="ru-RU"/>
              </w:rPr>
              <w:t>маркирование заявителем продукции знаком обращения на рынке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5д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lang w:eastAsia="ru-RU"/>
              </w:rPr>
              <w:t>для подтверждения соответствия отдельных партий (опытных, изготавливаемых по специальному заказу)</w:t>
            </w:r>
            <w:r w:rsidRPr="00C9314B">
              <w:rPr>
                <w:rFonts w:eastAsia="Times New Roman"/>
                <w:color w:val="auto"/>
                <w:lang w:eastAsia="ru-RU"/>
              </w:rPr>
              <w:t xml:space="preserve">, на основании собственных доказательств и доказательств, полученных с участием третьей стороны (испытательной лаборатории) </w:t>
            </w:r>
            <w:r w:rsidRPr="00C9314B">
              <w:rPr>
                <w:rFonts w:eastAsia="Times New Roman"/>
                <w:lang w:eastAsia="ru-RU"/>
              </w:rPr>
              <w:t>осуществляется: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идентификация и отбор пиротехнической продукции на испытания;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проведение испытаний аккредитованной испытательной лабораторией</w:t>
            </w:r>
            <w:r w:rsidRPr="00C9314B">
              <w:rPr>
                <w:rFonts w:eastAsia="Times New Roman"/>
                <w:vertAlign w:val="superscript"/>
                <w:lang w:eastAsia="ru-RU"/>
              </w:rPr>
              <w:t>*</w:t>
            </w:r>
            <w:r w:rsidRPr="00C9314B">
              <w:rPr>
                <w:rFonts w:eastAsia="Times New Roman"/>
                <w:lang w:eastAsia="ru-RU"/>
              </w:rPr>
              <w:t>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формирование заявителем комплекта технической документации согласно пункту 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</w:t>
            </w:r>
            <w:r w:rsidRPr="00C9314B">
              <w:rPr>
                <w:rFonts w:eastAsia="Times New Roman"/>
                <w:lang w:eastAsia="ru-RU"/>
              </w:rPr>
              <w:t>маркирование заявителем продукции знаком обращения на рынке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6д 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lang w:eastAsia="ru-RU"/>
              </w:rPr>
              <w:t>для подтверждения соответствия отдельных партий (опытных, изготавливаемых по специальному заказу) с использованием собственных доказательств и системы качества на разработку соответствующей пиротехнической продукции осуществляется: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</w:t>
            </w:r>
            <w:r w:rsidRPr="00C9314B">
              <w:rPr>
                <w:rFonts w:eastAsia="Times New Roman"/>
                <w:lang w:eastAsia="ru-RU"/>
              </w:rPr>
              <w:t>формирование заявителем комплекта технической документации согласно пункту 41 технического регламента;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</w:t>
            </w:r>
            <w:r w:rsidRPr="00C9314B">
              <w:rPr>
                <w:rFonts w:eastAsia="Times New Roman"/>
                <w:lang w:eastAsia="ru-RU"/>
              </w:rPr>
              <w:t>принятие (оформление и регистрация) декларации о соответствии;</w:t>
            </w:r>
          </w:p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</w:t>
            </w:r>
            <w:r w:rsidRPr="00C9314B">
              <w:rPr>
                <w:rFonts w:eastAsia="Times New Roman"/>
                <w:lang w:eastAsia="ru-RU"/>
              </w:rPr>
              <w:t>маркирование заявителем продукции знаком обращения на рынке</w:t>
            </w:r>
          </w:p>
        </w:tc>
      </w:tr>
    </w:tbl>
    <w:p w:rsidR="00C9314B" w:rsidRPr="00C9314B" w:rsidRDefault="00C9314B" w:rsidP="00C9314B">
      <w:pPr>
        <w:spacing w:before="100" w:beforeAutospacing="1" w:after="100" w:afterAutospacing="1" w:line="240" w:lineRule="auto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________________________</w:t>
      </w:r>
      <w:r w:rsidRPr="00C9314B">
        <w:rPr>
          <w:rFonts w:eastAsia="Times New Roman"/>
          <w:color w:val="auto"/>
          <w:lang w:eastAsia="ru-RU"/>
        </w:rPr>
        <w:br/>
      </w:r>
      <w:r w:rsidRPr="00C9314B">
        <w:rPr>
          <w:rFonts w:eastAsia="Times New Roman"/>
          <w:vertAlign w:val="superscript"/>
          <w:lang w:eastAsia="ru-RU"/>
        </w:rPr>
        <w:t>*</w:t>
      </w:r>
      <w:r w:rsidRPr="00C9314B">
        <w:rPr>
          <w:rFonts w:eastAsia="Times New Roman"/>
          <w:lang w:eastAsia="ru-RU"/>
        </w:rPr>
        <w:t> Программа испытаний согласовывается с испытательной лабораторией, отбор образцов производит испытательная лаборатория. Испытания и оформление их результатов проводятся в соответствии с правилами, предусмотренными п</w:t>
      </w:r>
      <w:r w:rsidRPr="00C9314B">
        <w:rPr>
          <w:rFonts w:eastAsia="Times New Roman"/>
          <w:color w:val="auto"/>
          <w:lang w:eastAsia="ru-RU"/>
        </w:rPr>
        <w:t>риложением № 5</w:t>
      </w:r>
      <w:r w:rsidRPr="00C9314B">
        <w:rPr>
          <w:rFonts w:eastAsia="Times New Roman"/>
          <w:lang w:eastAsia="ru-RU"/>
        </w:rPr>
        <w:t xml:space="preserve"> к техническому регламенту.</w:t>
      </w:r>
    </w:p>
    <w:p w:rsidR="00C9314B" w:rsidRPr="00C9314B" w:rsidRDefault="00C9314B" w:rsidP="00C9314B">
      <w:pPr>
        <w:spacing w:before="100" w:beforeAutospacing="1" w:after="100" w:afterAutospacing="1" w:line="300" w:lineRule="exact"/>
        <w:ind w:left="4394"/>
        <w:jc w:val="center"/>
        <w:rPr>
          <w:rFonts w:eastAsia="Times New Roman"/>
          <w:color w:val="auto"/>
          <w:lang w:eastAsia="ru-RU"/>
        </w:rPr>
      </w:pPr>
      <w:bookmarkStart w:id="8" w:name="_Toc193852551"/>
      <w:r w:rsidRPr="00C9314B">
        <w:rPr>
          <w:rFonts w:eastAsia="Times New Roman"/>
          <w:b/>
          <w:caps/>
          <w:color w:val="auto"/>
          <w:lang w:eastAsia="ru-RU"/>
        </w:rPr>
        <w:t>Приложение №</w:t>
      </w:r>
      <w:r w:rsidRPr="00C9314B">
        <w:rPr>
          <w:rFonts w:eastAsia="Times New Roman"/>
          <w:b/>
          <w:color w:val="auto"/>
          <w:lang w:eastAsia="ru-RU"/>
        </w:rPr>
        <w:t> </w:t>
      </w:r>
      <w:bookmarkEnd w:id="8"/>
      <w:r w:rsidRPr="00C9314B">
        <w:rPr>
          <w:rFonts w:eastAsia="Times New Roman"/>
          <w:b/>
          <w:caps/>
          <w:color w:val="auto"/>
          <w:lang w:eastAsia="ru-RU"/>
        </w:rPr>
        <w:t>5</w:t>
      </w:r>
    </w:p>
    <w:p w:rsidR="00C9314B" w:rsidRPr="00C9314B" w:rsidRDefault="00C9314B" w:rsidP="00C9314B">
      <w:pPr>
        <w:spacing w:before="100" w:beforeAutospacing="1" w:after="100" w:afterAutospacing="1" w:line="300" w:lineRule="exact"/>
        <w:ind w:left="4394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 xml:space="preserve">к техническому регламенту о безопасности </w:t>
      </w:r>
      <w:r w:rsidRPr="00C9314B">
        <w:rPr>
          <w:rFonts w:eastAsia="Times New Roman"/>
          <w:b/>
          <w:color w:val="auto"/>
          <w:lang w:eastAsia="ru-RU"/>
        </w:rPr>
        <w:br/>
        <w:t>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bookmarkStart w:id="9" w:name="_Toc193852552"/>
      <w:r w:rsidRPr="00C9314B">
        <w:rPr>
          <w:rFonts w:eastAsia="Times New Roman"/>
          <w:b/>
          <w:caps/>
          <w:color w:val="auto"/>
          <w:lang w:eastAsia="ru-RU"/>
        </w:rPr>
        <w:t>правила</w:t>
      </w:r>
      <w:r w:rsidRPr="00C9314B">
        <w:rPr>
          <w:rFonts w:eastAsia="Times New Roman"/>
          <w:b/>
          <w:caps/>
          <w:color w:val="auto"/>
          <w:lang w:eastAsia="ru-RU"/>
        </w:rPr>
        <w:br/>
      </w:r>
      <w:r w:rsidRPr="00C9314B">
        <w:rPr>
          <w:rFonts w:eastAsia="Times New Roman"/>
          <w:b/>
          <w:color w:val="auto"/>
          <w:lang w:eastAsia="ru-RU"/>
        </w:rPr>
        <w:t>проведения обязательной сертификации пиротехнической продукции</w:t>
      </w:r>
      <w:bookmarkEnd w:id="9"/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1. Обязательная сертификация пиротехнических составов и содержащих их изделий бытового и технического назначения (далее - пиротехническая продукция) включает: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подачу заявки, к которой прилагаются документы на пиротехническое изделие, в том числе технические условия, чертежи изделия и упаковки, техническое описание и инструкция по эксплуатации или инструкция по применению (далее - заявка), в орган по сертификации;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принятие решения по заявке;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в) заключение договора (соглашения) о проведении сертификационных работ;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отбор, идентификацию образцов и их испытания;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анализ состояния производства (если предусмотрено выбранной схемой сертификации);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анализ полученных результатов испытаний и принятие решения о выдаче (об отказе в выдаче) сертификата соответствия;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ж) осуществление инспекционного контроля за сертифицированной пиротехнической продукцией (если это предусмотрено схемой сертификации).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2. Для проведения сертификационных работ заявитель представляет в выбранный орган по сертификации соответствующую заявку. При рассмотрении заявки орган по сертификации вправе запрашивать дополнительные сведения, касающиеся производства пиротехнической продукции.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3. Орган по сертификации рассматривает заявку и сообщает заявителю о своем решении в течение одного месяца с даты ее получения. При рассмотрении заявки орган по сертификации: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проводит экспертизу заявки на предмет достаточности содержащейся в ней информации и соответствия требованиям технического регламента;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определяет на основе анализа представленных документов все опасные факторы сертифицируемого пиротехнического изделия, параметры и методы их определения при сертификационных испытаниях, разрабатывает программу сертификационных испытаний и согласовывает ее с выбранной испытательной лабораторией.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4. При положительных результатах экспертизы в решении органа по сертификации указываются условия проведения последующих этапов сертификационных работ и порядок (программа) сертификационных испытаний.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При отрицательных результатах экспертизы заявителю направляется решение об отказе в сертификации с аргументированным изложением причин.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5. Представитель органа по сертификации осуществляет отбор образцов для сертификационных испытаний из принятой продукции, соответствие которой требованиям нормативной документации подтверждено документом (сертификат качества, паспорт, формуляр и другие документы).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При отборе образцов производится их идентификация, а также контроль соответствия упаковки изделия и нанесенных на нее маркировочных обозначений, комплектности и условий хранения требованиям технической документации на изделие и материалам заявки.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6. Рекомендуемое количество отбираемых для испытаний образцов составляет 12 единиц, но не менее 2 минимальных потребительских упаковок (при наличии таковой). Заявитель упаковывает отобранные образцы в тару способом, обеспечивающим сохранность их свойств в процессе доставки, подготовки и проведения сертификационных испытаний, а также их идентификацию. Упаковки с отобранными образцами пломбируют </w:t>
      </w:r>
      <w:r w:rsidRPr="00C9314B">
        <w:rPr>
          <w:rFonts w:eastAsia="Times New Roman"/>
          <w:color w:val="auto"/>
          <w:lang w:eastAsia="ru-RU"/>
        </w:rPr>
        <w:lastRenderedPageBreak/>
        <w:t>представитель органа по сертификации и заявитель. При наличии программы сертификационных испытаний отбор и упаковку образцов производят в соответствии с ее требованиями.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7. Идентификация образцов для сертификационных испытаний производится в соответствии с пунктом 42 технического регламента. Результаты отбора образцов для сертификационных испытаний оформляются актом отбора по форме, установленной органом по сертификации.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8. Сертификационные испытания проводятся в аккредитованной испытательной лаборатории в соответствии с программой сертификационных испытаний. В случае аккредитации испытательной лаборатории только на техническую компетентность сертификационные испытания проводятся с обязательным участием представителя органа по сертификации. Протокол испытаний подписывается руководителем испытательной лаборатории и представителем органа по сертификации.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9. Результаты сертификационных испытаний оформляются протоколом испытаний и направляются в орган по сертификации. В протоколе сертификационных испытаний указываются: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наименование пиротехнического изделия;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б) виды проведенных испытаний с указанием номера пункта программы сертификационных испытаний и результаты испытаний;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в) фактический режим испытаний;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г) условия проведения испытаний;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данные по использованному оборудованию и приборам.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10. Протокол сертификационных испытаний подписывается руководителем испытательной лаборатории.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11. Орган по сертификации проводит анализ результатов сертификационных испытаний и материалов проверок, предусмотренных выбранной схемой сертификации, и принимает решение о выдаче сертификата соответствия или об отказе в его выдаче.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 случае положительного решения орган по сертификации оформляет сертификат соответствия по форме, утвержденной федеральным органом исполнительной власти по техническому регулированию, производит его регистрацию в едином реестре сертификатов соответствия и выдает его заявителю.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В случае принятия отрицательного решения заявителю направляется решение об отказе в выдаче сертификата соответствия в течение 10 дней.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12. В случае если сертифицируемое пиротехническое изделие имеет несколько вариантов исполнения, в сертификате соответствия перечисляются только сертифицируемые варианты. При этом могут использоваться приложения к сертификату соответствия установленной формы.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В сертификате соответствия орган по сертификации указывает класс опасности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13. Пиротехническая продукция, прошедшая обязательную сертификацию, маркируется знаком обращения на рынке.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14. Инспекционный контроль за сертифицируемой пиротехнической продукцией (если это предусмотрено схемой сертификации) проводится в течение всего срока действия сертификата соответствия в форме плановых и внеплановых проверок, включающих: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проверку выполнения требований технического регламента;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анализ внесенных в нормативную документацию на пиротехническую продукцию изменений и оценку их влияния на безопасность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в) проведение выборочного контроля соответствия готовой продукции, принятой и подготовленной к отгрузке потребителям, требованиям нормативной документации;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г) проверку протоколов испытаний за весь период действия сертификата;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д) проверку наличия испытательного оборудования и средств измерений для проведения испытаний пиротехнической продукции в соответствии с техническими условиями;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проверку своевременности проведения поверок оборудования и средств измерения;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ж) проверку системы проведения изготовителем (продавцом) анализа рекламаций и претензий потребителей, а также принимаемые меры по исключению причин дефектов;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з) анализ состояния производства (если это предусмотрено схемой сертификации);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и) проведение испытаний образцов пиротехнической продукции.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 xml:space="preserve">15. Инспекционный контроль осуществляется представителем органа по сертификации, выдавшего сертификат соответствия. 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Отбор, идентификация, испытания образцов и анализ состояния производства при инспекционном контроле проводятся в том же порядке, что и при первичных сертификационных испытаниях.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По результатам инспекционного контроля оформляется заключение органа по сертификации с указанием оценки результатов испытаний образцов и предложений по выявленным недостаткам, которое направляется заявителю.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При неудовлетворительных результатах контроля орган по сертификации оформляет решение о приостановлении (прекращении) действия сертификата соответствия.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Уклонение держателя сертификата соответствия от проведения инспекционного контроля служит основанием для приостановки действия сертификата.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lastRenderedPageBreak/>
        <w:t>16. Анализ состояния производства производится (если это предусмотрено схемой сертификации) представителем органа по сертификации.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Заявитель для выполнения данного вида работ назначает полномочного представителя (консультанта).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17. Порядок проведения работ по анализу состояния производства включает проверки и оформление заключения по их результатам. В ходе проведения проверки производится контроль: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а) наличия лицензии на право производства сертифицируемой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б) наличия нормативной документации на сертифицируемую пиротехническую продукцию и ее производство;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в) соответствия требований, изложенных в нормативной документации на сертифицируемую пиротехническую продукцию, требованиям технического регламента;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г) достоверности и качества проведения операций контроля (испытаний) при производстве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д) наличия распределения ответственности персонала за обеспечение качества сертифицируемой пиротехнической продукции;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е) стабильности соответствия изготавливаемой пиротехнической продукции требованиям нормативных документов.</w:t>
      </w:r>
    </w:p>
    <w:p w:rsidR="00C9314B" w:rsidRPr="00C9314B" w:rsidRDefault="00C9314B" w:rsidP="00C9314B">
      <w:pPr>
        <w:spacing w:before="100" w:beforeAutospacing="1" w:after="100" w:afterAutospacing="1" w:line="240" w:lineRule="auto"/>
        <w:ind w:firstLine="709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18. Результаты анализа производства оформляются в виде заключения при удовлетворительном состоянии производства или в виде решения о приостановке работ по сертификации до устранения выявленных несоответствий либо об отказе в выдаче сертификата соответствия.</w:t>
      </w:r>
    </w:p>
    <w:p w:rsidR="00C9314B" w:rsidRPr="00C9314B" w:rsidRDefault="00C9314B" w:rsidP="00C9314B">
      <w:pPr>
        <w:spacing w:before="100" w:beforeAutospacing="1" w:after="100" w:afterAutospacing="1" w:line="300" w:lineRule="exact"/>
        <w:ind w:left="4394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aps/>
          <w:color w:val="auto"/>
          <w:lang w:eastAsia="ru-RU"/>
        </w:rPr>
        <w:t>Приложение №</w:t>
      </w:r>
      <w:r w:rsidRPr="00C9314B">
        <w:rPr>
          <w:rFonts w:eastAsia="Times New Roman"/>
          <w:b/>
          <w:color w:val="auto"/>
          <w:lang w:eastAsia="ru-RU"/>
        </w:rPr>
        <w:t> </w:t>
      </w:r>
      <w:r w:rsidRPr="00C9314B">
        <w:rPr>
          <w:rFonts w:eastAsia="Times New Roman"/>
          <w:b/>
          <w:caps/>
          <w:color w:val="auto"/>
          <w:lang w:eastAsia="ru-RU"/>
        </w:rPr>
        <w:t>6</w:t>
      </w:r>
    </w:p>
    <w:p w:rsidR="00C9314B" w:rsidRPr="00C9314B" w:rsidRDefault="00C9314B" w:rsidP="00C9314B">
      <w:pPr>
        <w:spacing w:before="100" w:beforeAutospacing="1" w:after="100" w:afterAutospacing="1" w:line="300" w:lineRule="exact"/>
        <w:ind w:left="4394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olor w:val="auto"/>
          <w:lang w:eastAsia="ru-RU"/>
        </w:rPr>
        <w:t xml:space="preserve">к техническому регламенту о безопасности </w:t>
      </w:r>
      <w:r w:rsidRPr="00C9314B">
        <w:rPr>
          <w:rFonts w:eastAsia="Times New Roman"/>
          <w:b/>
          <w:color w:val="auto"/>
          <w:lang w:eastAsia="ru-RU"/>
        </w:rPr>
        <w:br/>
        <w:t>пиротехнических составов и содержащих их изделий</w:t>
      </w:r>
    </w:p>
    <w:p w:rsidR="00C9314B" w:rsidRPr="00C9314B" w:rsidRDefault="00C9314B" w:rsidP="00C9314B">
      <w:pPr>
        <w:spacing w:before="100" w:beforeAutospacing="1" w:after="100" w:afterAutospacing="1" w:line="240" w:lineRule="atLeast"/>
        <w:jc w:val="center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b/>
          <w:caps/>
          <w:color w:val="auto"/>
          <w:lang w:eastAsia="ru-RU"/>
        </w:rPr>
        <w:t>СХЕМЫ</w:t>
      </w:r>
      <w:r w:rsidRPr="00C9314B">
        <w:rPr>
          <w:rFonts w:eastAsia="Times New Roman"/>
          <w:b/>
          <w:caps/>
          <w:color w:val="auto"/>
          <w:lang w:eastAsia="ru-RU"/>
        </w:rPr>
        <w:br/>
      </w:r>
      <w:r w:rsidRPr="00C9314B">
        <w:rPr>
          <w:rFonts w:eastAsia="Times New Roman"/>
          <w:b/>
          <w:color w:val="auto"/>
          <w:lang w:eastAsia="ru-RU"/>
        </w:rPr>
        <w:t>обязательной сертификации пиротехнической продукции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087"/>
      </w:tblGrid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20" w:after="120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Схема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20" w:after="120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Содержание схемы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1с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серийно выпускаемой российской пиротехнической продукции, выпуск которой осуществляется постоянно в течение не менее одного года,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 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проведение аккредитованной испытательной лабораторией испытаний отобранных образцов;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exac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анализ результатов испытаний и выдача (решение об отказе в выдаче) заявителю сертификата соответствия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2с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серийно выпускаемой российской пиротехнической продукции, выпуск которой осуществляется в течение менее одного года отдельными партиями,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 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проведение аккредитованной испытательной лабораторией испытаний отобранных образцов;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проведение органом по сертификации анализа состояния производства;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exac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обобщение результатов испытаний и анализа состояния производства и выдача (решение об отказе в выдаче) заявителю сертификата соответствия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3с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новых вариантов серийно выпускаемой российской пиротехнической продукции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 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проведение аккредитованной испытательной лабораторией испытаний отобранных  образцов;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анализ результатов испытаний и выдача (решение об отказе в выдаче) заявителю сертификата соответствия;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exac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инспекционный контроль за сертифицированной продукцией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4с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серийно выпускаемой отдельными партиями российской пиротехнической продукции и при внесении в нее изменений, повлекших изменение характеристик,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 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в) идентификация и отбор пиротехнической продукции для проведения сертификационных испытаний;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г) проведение аккредитованной испытательной лабораторией испытаний отобранных образцов; 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проведение органом по сертификации анализа состояния производства;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обобщение результатов испытаний и анализа состояния производства и выдача (решение об отказе в выдаче) заявителю сертификата соответствия;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ж) инспекционный контроль за сертифицированной продукцией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5с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серийно выпускаемой отдельными партиями российской пиротехнической продукции и при внесении в нее изменений, повлекших изменение характеристик, при наличии у заявителя сертификата соответствия системы качества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 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проведение аккредитованной испытательной лабораторией испытаний отобранных образцов;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анализ результатов испытаний и сертификации системы качества и выдача (решение об отказе в выдаче) заявителю сертификата соответствия;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инспекционный контроль за сертифицированной продукцией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6с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сертификации партии российской пиротехнической продукции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 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проведение аккредитованной испытательной лабораторией испытаний отобранных образцов;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анализ результатов испытаний и выдача (решение об отказе в выдаче) заявителю сертификата соответствия на партию пиротехнической продукции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7с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повторяющихся поставках партий импортной пиротехнической продукции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 41 технического регламента;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выдача заявителю сертификата соответствия на основании заявки для ввоза партии пиротехнической продукции на таможенную территорию Российской Федерации;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идентификация и отбор пиротехнической продукции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проведение аккредитованной испытательной лабораторией при ввозе пиротехнической продукции на территорию Российской Федерации сертификационных испытаний отобранных образцов от партии ввезенной продукции в целях инспекционного контроля;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анализ результатов испытаний и выдача (решение об отказе в выдаче) заявителю сертификата соответствия на основании результатов инспекционного контроля ввезенной партии пиротехнической продукции со ссылкой на протокол испытаний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8с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при первичных или разовых поставках партий импортной пиротехнической продукции осуществляются: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а) подача заявителем в орган по сертификации заявки на проведение сертификации и комплекта технической документации согласно пункту 41 технического регламента</w:t>
            </w:r>
            <w:r w:rsidRPr="00C9314B">
              <w:rPr>
                <w:rFonts w:eastAsia="Times New Roman"/>
                <w:color w:val="auto"/>
                <w:vertAlign w:val="superscript"/>
                <w:lang w:eastAsia="ru-RU"/>
              </w:rPr>
              <w:t>*</w:t>
            </w:r>
            <w:r w:rsidRPr="00C9314B">
              <w:rPr>
                <w:rFonts w:eastAsia="Times New Roman"/>
                <w:color w:val="auto"/>
                <w:lang w:eastAsia="ru-RU"/>
              </w:rPr>
              <w:t>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б) экспертиза представленной документации органом по сертификации, рассмотрение заявки и принятие по ней решения;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в) выдача заявителю сертификата соответствия на часть партии, достаточную для проведения сертификационных испытаний, на основании заявки;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г) идентификация пиротехнической продукции, ввезенной для проведения сертификационных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д) проведение аккредитованной испытательной лабораторией испытаний ввезенных образцов из партии пиротехнической продукции;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lastRenderedPageBreak/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е) анализ результатов испытаний и выдача (решение об отказе в выдаче) заявителю сертификата соответствия для ввоза пиротехнической продукции на таможенную территорию Российской Федерации на основании результатов испытаний;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ж) проведение инспекционного контроля ввезенной партии пиротехнической продукции с проведением испытаний в аккредитованной испытательной лаборатории;</w:t>
            </w:r>
          </w:p>
        </w:tc>
      </w:tr>
      <w:tr w:rsidR="00C9314B" w:rsidRPr="00C9314B" w:rsidTr="00C9314B">
        <w:trPr>
          <w:cantSplit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 xml:space="preserve">  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4B" w:rsidRPr="00C9314B" w:rsidRDefault="00C9314B" w:rsidP="00C9314B">
            <w:pPr>
              <w:spacing w:before="100" w:beforeAutospacing="1" w:after="100" w:afterAutospacing="1" w:line="240" w:lineRule="atLeast"/>
              <w:rPr>
                <w:rFonts w:eastAsia="Times New Roman"/>
                <w:color w:val="auto"/>
                <w:lang w:eastAsia="ru-RU"/>
              </w:rPr>
            </w:pPr>
            <w:r w:rsidRPr="00C9314B">
              <w:rPr>
                <w:rFonts w:eastAsia="Times New Roman"/>
                <w:color w:val="auto"/>
                <w:lang w:eastAsia="ru-RU"/>
              </w:rPr>
              <w:t>з) анализ результатов испытаний и выдача (решение об отказе в выдаче) заявителю сертификата соответствия на партию пиротехнической продукции на основании результатов инспекционного контроля</w:t>
            </w:r>
          </w:p>
        </w:tc>
      </w:tr>
    </w:tbl>
    <w:p w:rsidR="00C9314B" w:rsidRPr="00C9314B" w:rsidRDefault="00C9314B" w:rsidP="00C9314B">
      <w:pPr>
        <w:spacing w:before="100" w:beforeAutospacing="1" w:after="100" w:afterAutospacing="1" w:line="240" w:lineRule="atLeast"/>
        <w:rPr>
          <w:rFonts w:eastAsia="Times New Roman"/>
          <w:color w:val="auto"/>
          <w:lang w:eastAsia="ru-RU"/>
        </w:rPr>
      </w:pPr>
      <w:r w:rsidRPr="00C9314B">
        <w:rPr>
          <w:rFonts w:eastAsia="Times New Roman"/>
          <w:color w:val="auto"/>
          <w:lang w:eastAsia="ru-RU"/>
        </w:rPr>
        <w:t>_____________________________</w:t>
      </w:r>
      <w:r w:rsidRPr="00C9314B">
        <w:rPr>
          <w:rFonts w:eastAsia="Times New Roman"/>
          <w:color w:val="auto"/>
          <w:lang w:eastAsia="ru-RU"/>
        </w:rPr>
        <w:br/>
      </w:r>
      <w:r w:rsidRPr="00C9314B">
        <w:rPr>
          <w:rFonts w:eastAsia="Times New Roman"/>
          <w:color w:val="auto"/>
          <w:vertAlign w:val="superscript"/>
          <w:lang w:eastAsia="ru-RU"/>
        </w:rPr>
        <w:t>* </w:t>
      </w:r>
      <w:r w:rsidRPr="00C9314B">
        <w:rPr>
          <w:rFonts w:eastAsia="Times New Roman"/>
          <w:color w:val="auto"/>
          <w:lang w:eastAsia="ru-RU"/>
        </w:rPr>
        <w:t>Документы, предъявляемые импортером, представляются на языке оригинала с переводом на русский язык, заверяются подписью и печатью заявителя.</w:t>
      </w:r>
    </w:p>
    <w:p w:rsidR="005F13E2" w:rsidRDefault="005F13E2"/>
    <w:sectPr w:rsidR="005F13E2" w:rsidSect="005F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314B"/>
    <w:rsid w:val="005F13E2"/>
    <w:rsid w:val="005F7435"/>
    <w:rsid w:val="00C9314B"/>
    <w:rsid w:val="00E9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8598</Words>
  <Characters>49014</Characters>
  <Application>Microsoft Office Word</Application>
  <DocSecurity>0</DocSecurity>
  <Lines>408</Lines>
  <Paragraphs>114</Paragraphs>
  <ScaleCrop>false</ScaleCrop>
  <Company/>
  <LinksUpToDate>false</LinksUpToDate>
  <CharactersWithSpaces>57498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ЛиНКОР</dc:creator>
  <cp:keywords/>
  <dc:description/>
  <cp:lastModifiedBy>ЛиНКОР</cp:lastModifiedBy>
  <cp:revision>2</cp:revision>
  <dcterms:created xsi:type="dcterms:W3CDTF">2012-05-15T06:53:00Z</dcterms:created>
  <dcterms:modified xsi:type="dcterms:W3CDTF">2012-05-15T06:53:00Z</dcterms:modified>
</cp:coreProperties>
</file>